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F" w:rsidRPr="00781929" w:rsidRDefault="00AC552E">
      <w:pPr>
        <w:rPr>
          <w:b/>
          <w:noProof/>
          <w:lang w:eastAsia="nn-NO"/>
        </w:rPr>
      </w:pPr>
      <w:r>
        <w:rPr>
          <w:b/>
          <w:noProof/>
          <w:lang w:eastAsia="nn-NO"/>
        </w:rPr>
        <w:t>SvarUT – korleis brukar du</w:t>
      </w:r>
      <w:r w:rsidR="0080352F" w:rsidRPr="00781929">
        <w:rPr>
          <w:b/>
          <w:noProof/>
          <w:lang w:eastAsia="nn-NO"/>
        </w:rPr>
        <w:t xml:space="preserve"> det?</w:t>
      </w:r>
    </w:p>
    <w:p w:rsidR="009F4D80" w:rsidRDefault="009F4D80">
      <w:pPr>
        <w:rPr>
          <w:noProof/>
          <w:lang w:eastAsia="nn-NO"/>
        </w:rPr>
      </w:pPr>
      <w:r>
        <w:rPr>
          <w:noProof/>
          <w:lang w:eastAsia="nn-NO"/>
        </w:rPr>
        <w:t>I dag legg me inn SvarUT for alle i Websak. SvarUT gjer at me kan sende alle dokument frå kommunen elektronisk, både graderte og ikkje-graderte, på ein trygg og korrekt måte. Du slepp altså både å skrive ut, putte i konvolutt, skrive adresse og frankere. Særleg sparar det arbeid når du har mange vedlegg -  me betalar også mindre i porto og sparar miljøet.</w:t>
      </w:r>
    </w:p>
    <w:p w:rsidR="0080352F" w:rsidRDefault="009F4D80">
      <w:pPr>
        <w:rPr>
          <w:noProof/>
          <w:lang w:eastAsia="nn-NO"/>
        </w:rPr>
      </w:pPr>
      <w:r>
        <w:rPr>
          <w:noProof/>
          <w:lang w:eastAsia="nn-NO"/>
        </w:rPr>
        <w:t>Når du skal lage eit utgåande brev, vel du «Mottakere», som i dag:</w:t>
      </w:r>
    </w:p>
    <w:p w:rsidR="00781929" w:rsidRDefault="00781929">
      <w:pPr>
        <w:rPr>
          <w:noProof/>
          <w:lang w:eastAsia="nn-NO"/>
        </w:rPr>
      </w:pPr>
    </w:p>
    <w:p w:rsidR="00EA31C5" w:rsidRDefault="002058E4">
      <w:r>
        <w:rPr>
          <w:noProof/>
          <w:lang w:eastAsia="nn-NO"/>
        </w:rPr>
        <w:drawing>
          <wp:inline distT="0" distB="0" distL="0" distR="0" wp14:anchorId="1277F8A7" wp14:editId="6428E062">
            <wp:extent cx="5761552" cy="31813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20476"/>
                    <a:stretch/>
                  </pic:blipFill>
                  <pic:spPr bwMode="auto">
                    <a:xfrm>
                      <a:off x="0" y="0"/>
                      <a:ext cx="5760720" cy="318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929" w:rsidRDefault="00781929"/>
    <w:p w:rsidR="002058E4" w:rsidRDefault="009F4D80">
      <w:r>
        <w:t>Men i staden for å velje Adressebok: Identitetsregister, vel du Adressebok: Folkeregisteret. (Eller Enhetsregisteret i Brønnøysundregisteret, viss du skal sende til ein organisasjon). SvarUT sender på grunnlag av personnummer eller organisa</w:t>
      </w:r>
      <w:r w:rsidR="007B76FE">
        <w:t>sjonsnummer, og her finn du det:</w:t>
      </w:r>
    </w:p>
    <w:p w:rsidR="002058E4" w:rsidRDefault="002058E4">
      <w:r>
        <w:rPr>
          <w:noProof/>
          <w:lang w:eastAsia="nn-NO"/>
        </w:rPr>
        <w:lastRenderedPageBreak/>
        <w:drawing>
          <wp:inline distT="0" distB="0" distL="0" distR="0" wp14:anchorId="0681742E" wp14:editId="7E87900D">
            <wp:extent cx="5760720" cy="3478113"/>
            <wp:effectExtent l="0" t="0" r="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8E4" w:rsidRDefault="002058E4"/>
    <w:p w:rsidR="009F4D80" w:rsidRDefault="007B76FE">
      <w:r>
        <w:t xml:space="preserve">NB! </w:t>
      </w:r>
      <w:r w:rsidR="009F4D80">
        <w:t>Viss kolonnene dine ikkje ser slik ut</w:t>
      </w:r>
      <w:r>
        <w:t xml:space="preserve"> som på bildet her</w:t>
      </w:r>
      <w:r w:rsidR="009F4D80">
        <w:t xml:space="preserve">, kan du dra dei på plass slik du vil ha dei – t.d. slik at du ser både </w:t>
      </w:r>
      <w:r>
        <w:t>adresse og off.nr, slik som her</w:t>
      </w:r>
      <w:r w:rsidR="009F4D80">
        <w:t>. Så høgreklikker du på ei kolonneoverskrift og vel «Lagre kolonneoppsett» - så har du det til neste gang.</w:t>
      </w:r>
    </w:p>
    <w:p w:rsidR="009F4D80" w:rsidRDefault="009F4D80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9F4D80" w:rsidRDefault="009F4D80">
      <w:r>
        <w:lastRenderedPageBreak/>
        <w:t>Når du søker i Folkeregisteret, får du maksimalt opp 20 treff – sjølv om det finst fleire, t.d. for «Ole Olsen». Då må du gå på «Avansert søk»:</w:t>
      </w:r>
    </w:p>
    <w:p w:rsidR="002058E4" w:rsidRDefault="002058E4">
      <w:r>
        <w:rPr>
          <w:noProof/>
          <w:lang w:eastAsia="nn-NO"/>
        </w:rPr>
        <w:drawing>
          <wp:inline distT="0" distB="0" distL="0" distR="0" wp14:anchorId="1DA3AEE7" wp14:editId="1C3B4489">
            <wp:extent cx="5760720" cy="3437079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8E4" w:rsidRDefault="002058E4"/>
    <w:p w:rsidR="009F4D80" w:rsidRDefault="009F4D80">
      <w:r>
        <w:t>Her kan du leggje inn meir informasjon enn namnet, t.d. kommune, og då vert det enklare:</w:t>
      </w:r>
    </w:p>
    <w:p w:rsidR="002058E4" w:rsidRDefault="002058E4">
      <w:r>
        <w:rPr>
          <w:noProof/>
          <w:lang w:eastAsia="nn-NO"/>
        </w:rPr>
        <w:drawing>
          <wp:inline distT="0" distB="0" distL="0" distR="0" wp14:anchorId="3BE553AA" wp14:editId="0FEB8C22">
            <wp:extent cx="5760720" cy="2681926"/>
            <wp:effectExtent l="0" t="0" r="0" b="444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80" w:rsidRDefault="009F4D80"/>
    <w:p w:rsidR="007B76FE" w:rsidRDefault="007B76FE"/>
    <w:p w:rsidR="007B76FE" w:rsidRDefault="007B76FE"/>
    <w:p w:rsidR="007B76FE" w:rsidRDefault="007B76FE"/>
    <w:p w:rsidR="009F4D80" w:rsidRDefault="009F4D80">
      <w:r>
        <w:lastRenderedPageBreak/>
        <w:t>Når du har funne rett person, dobbeltklikk slik at vedkomande kjem ned i «Til»-feltet, og trykk «Ok»:</w:t>
      </w:r>
    </w:p>
    <w:p w:rsidR="002058E4" w:rsidRDefault="002058E4">
      <w:r>
        <w:rPr>
          <w:noProof/>
          <w:lang w:eastAsia="nn-NO"/>
        </w:rPr>
        <w:drawing>
          <wp:inline distT="0" distB="0" distL="0" distR="0" wp14:anchorId="2B5AA8FB" wp14:editId="7E8162E2">
            <wp:extent cx="5760720" cy="3424217"/>
            <wp:effectExtent l="0" t="0" r="0" b="508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8E4" w:rsidRDefault="002058E4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7B76FE" w:rsidRDefault="007B76FE"/>
    <w:p w:rsidR="002058E4" w:rsidRDefault="009F4D80">
      <w:pPr>
        <w:rPr>
          <w:noProof/>
          <w:lang w:eastAsia="nn-NO"/>
        </w:rPr>
      </w:pPr>
      <w:r>
        <w:rPr>
          <w:noProof/>
          <w:lang w:eastAsia="nn-NO"/>
        </w:rPr>
        <w:lastRenderedPageBreak/>
        <w:t>Viss du av ein eller annan grunn allereie har lagt inn ein mottakar utan personnummer som mottakar, kan du gå på den personen, høgreklikke, og velje «slå opp i eksternt register» - då kan du finne personen i folkeregisteret og få lagt til personnummer. Kan vere aktuelt t.d. når du svarar på inngåande brev som får automatisk mottakar.</w:t>
      </w:r>
    </w:p>
    <w:p w:rsidR="002058E4" w:rsidRDefault="002058E4">
      <w:r w:rsidRPr="008E76C1">
        <w:rPr>
          <w:noProof/>
          <w:highlight w:val="yellow"/>
          <w:lang w:eastAsia="nn-NO"/>
        </w:rPr>
        <w:drawing>
          <wp:inline distT="0" distB="0" distL="0" distR="0" wp14:anchorId="3B07AB1C" wp14:editId="303C17E8">
            <wp:extent cx="3096000" cy="4349778"/>
            <wp:effectExtent l="0" t="0" r="952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79985"/>
                    <a:stretch/>
                  </pic:blipFill>
                  <pic:spPr bwMode="auto">
                    <a:xfrm>
                      <a:off x="0" y="0"/>
                      <a:ext cx="3096000" cy="4349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6C1" w:rsidRDefault="008E76C1"/>
    <w:p w:rsidR="009F4D80" w:rsidRDefault="009F4D80">
      <w:r>
        <w:t xml:space="preserve">Slik skal det sjå ut </w:t>
      </w:r>
      <w:r w:rsidR="00781929">
        <w:t xml:space="preserve">under «Mottakarar» </w:t>
      </w:r>
      <w:r>
        <w:t>når du har fått lagt inn personnummer:</w:t>
      </w:r>
    </w:p>
    <w:p w:rsidR="008E76C1" w:rsidRDefault="008E76C1"/>
    <w:p w:rsidR="008E76C1" w:rsidRDefault="008E76C1">
      <w:r>
        <w:rPr>
          <w:noProof/>
          <w:lang w:eastAsia="nn-NO"/>
        </w:rPr>
        <w:drawing>
          <wp:inline distT="0" distB="0" distL="0" distR="0" wp14:anchorId="6F4FC947" wp14:editId="0A569884">
            <wp:extent cx="5760720" cy="633275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6C1" w:rsidRDefault="008E76C1"/>
    <w:p w:rsidR="007B76FE" w:rsidRDefault="007B76FE"/>
    <w:p w:rsidR="007B76FE" w:rsidRDefault="007B76FE"/>
    <w:p w:rsidR="007B76FE" w:rsidRDefault="007B76FE"/>
    <w:p w:rsidR="007B76FE" w:rsidRDefault="007B76FE"/>
    <w:p w:rsidR="008E76C1" w:rsidRDefault="00781929">
      <w:r>
        <w:lastRenderedPageBreak/>
        <w:t>Då er adressene på plass! Då kan du ekspedere – som før:</w:t>
      </w:r>
    </w:p>
    <w:p w:rsidR="00781929" w:rsidRDefault="00781929">
      <w:r>
        <w:t>«Ekspeder» - se at står på SvarUT (her kan du overstyre om det er noko du må sende på papir, t.d. ein kontrakt med underskrift, men då må du poste i vanleg post), trykk «Ekspeder» igjen:</w:t>
      </w:r>
    </w:p>
    <w:p w:rsidR="008E76C1" w:rsidRDefault="008E76C1">
      <w:r>
        <w:rPr>
          <w:noProof/>
          <w:lang w:eastAsia="nn-NO"/>
        </w:rPr>
        <w:drawing>
          <wp:inline distT="0" distB="0" distL="0" distR="0" wp14:anchorId="7CB8EFC4" wp14:editId="0657E2AE">
            <wp:extent cx="5760720" cy="4177533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929" w:rsidRDefault="00781929"/>
    <w:p w:rsidR="00781929" w:rsidRPr="007B76FE" w:rsidRDefault="00781929">
      <w:pPr>
        <w:rPr>
          <w:b/>
        </w:rPr>
      </w:pPr>
      <w:r w:rsidRPr="007B76FE">
        <w:rPr>
          <w:b/>
        </w:rPr>
        <w:t>Voila!</w:t>
      </w:r>
    </w:p>
    <w:p w:rsidR="00781929" w:rsidRDefault="00781929">
      <w:r>
        <w:t xml:space="preserve">Viss den du sender til har digital postkasse(Digipost eller Eboks), får vedkomande brevet frå deg innan 10 minutt. Om dei ikkje har digital postkasse,  ligg brevet først i Altinn </w:t>
      </w:r>
      <w:r w:rsidR="003024FC">
        <w:t>i 40</w:t>
      </w:r>
      <w:r>
        <w:t xml:space="preserve"> timar, så vert det skrive ut og sendt som papirpost av eit firma me har avtale med.</w:t>
      </w:r>
      <w:r w:rsidR="007B76FE">
        <w:t xml:space="preserve"> Du gjer altså ingenting.</w:t>
      </w:r>
    </w:p>
    <w:p w:rsidR="007B76FE" w:rsidRDefault="007B76FE"/>
    <w:p w:rsidR="007B76FE" w:rsidRDefault="007B76FE">
      <w:r>
        <w:t xml:space="preserve">Viss brevet ditt av ein eller annan grunn ikkje vart ekspedert rett i SvarUT, vil det leggje seg i ei eiga korg i websak, som heiter noko sånt som </w:t>
      </w:r>
      <w:r w:rsidR="004C1E32">
        <w:t>«Svar Ut – feilet sending». K</w:t>
      </w:r>
      <w:r>
        <w:t xml:space="preserve">orga viser seg berre om det ligg noko i den. Då kan du ekspedere </w:t>
      </w:r>
      <w:r w:rsidR="004C1E32">
        <w:t xml:space="preserve">j.posten </w:t>
      </w:r>
      <w:r>
        <w:t>på ny.</w:t>
      </w:r>
      <w:bookmarkStart w:id="0" w:name="_GoBack"/>
      <w:bookmarkEnd w:id="0"/>
    </w:p>
    <w:sectPr w:rsidR="007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E4"/>
    <w:rsid w:val="002058E4"/>
    <w:rsid w:val="003024FC"/>
    <w:rsid w:val="004C1E32"/>
    <w:rsid w:val="00781929"/>
    <w:rsid w:val="007B76FE"/>
    <w:rsid w:val="0080352F"/>
    <w:rsid w:val="008E76C1"/>
    <w:rsid w:val="009F4D80"/>
    <w:rsid w:val="00AC552E"/>
    <w:rsid w:val="00E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0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5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0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5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414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Dagrun Gunnarson</dc:creator>
  <cp:lastModifiedBy>Dagrun Gunnarson</cp:lastModifiedBy>
  <cp:revision>4</cp:revision>
  <dcterms:created xsi:type="dcterms:W3CDTF">2018-12-04T08:07:00Z</dcterms:created>
  <dcterms:modified xsi:type="dcterms:W3CDTF">2018-12-21T10:34:00Z</dcterms:modified>
</cp:coreProperties>
</file>